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69" w:rsidRPr="00F32B60" w:rsidRDefault="000E2F69" w:rsidP="000E2F69">
      <w:pPr>
        <w:jc w:val="center"/>
        <w:rPr>
          <w:rFonts w:ascii="Goudy Stout" w:hAnsi="Goudy Stout"/>
          <w:b/>
          <w:sz w:val="24"/>
          <w:szCs w:val="24"/>
        </w:rPr>
      </w:pPr>
      <w:r w:rsidRPr="00F32B60">
        <w:rPr>
          <w:rFonts w:ascii="Cambria" w:hAnsi="Cambria" w:cs="Cambria"/>
          <w:b/>
          <w:sz w:val="24"/>
          <w:szCs w:val="24"/>
        </w:rPr>
        <w:t>Памятка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Cambria" w:hAnsi="Cambria" w:cs="Cambria"/>
          <w:b/>
          <w:sz w:val="24"/>
          <w:szCs w:val="24"/>
        </w:rPr>
        <w:t>по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Cambria" w:hAnsi="Cambria" w:cs="Cambria"/>
          <w:b/>
          <w:sz w:val="24"/>
          <w:szCs w:val="24"/>
        </w:rPr>
        <w:t>эксплуатации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Cambria" w:hAnsi="Cambria" w:cs="Cambria"/>
          <w:b/>
          <w:sz w:val="24"/>
          <w:szCs w:val="24"/>
        </w:rPr>
        <w:t>лодочного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Cambria" w:hAnsi="Cambria" w:cs="Cambria"/>
          <w:b/>
          <w:sz w:val="24"/>
          <w:szCs w:val="24"/>
        </w:rPr>
        <w:t>мотора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Goudy Stout" w:hAnsi="Goudy Stout"/>
          <w:b/>
          <w:sz w:val="24"/>
          <w:szCs w:val="24"/>
          <w:lang w:val="en-US"/>
        </w:rPr>
        <w:t>SUZUKI</w:t>
      </w:r>
      <w:r w:rsidRPr="00F32B60">
        <w:rPr>
          <w:rFonts w:ascii="Goudy Stout" w:hAnsi="Goudy Stout"/>
          <w:b/>
          <w:sz w:val="24"/>
          <w:szCs w:val="24"/>
        </w:rPr>
        <w:t xml:space="preserve"> </w:t>
      </w:r>
      <w:r w:rsidRPr="00F32B60">
        <w:rPr>
          <w:rFonts w:ascii="Goudy Stout" w:hAnsi="Goudy Stout"/>
          <w:b/>
          <w:sz w:val="24"/>
          <w:szCs w:val="24"/>
          <w:lang w:val="en-US"/>
        </w:rPr>
        <w:t>DF</w:t>
      </w:r>
      <w:r w:rsidRPr="00F32B60">
        <w:rPr>
          <w:rFonts w:ascii="Goudy Stout" w:hAnsi="Goudy Stout"/>
          <w:b/>
          <w:sz w:val="24"/>
          <w:szCs w:val="24"/>
        </w:rPr>
        <w:t xml:space="preserve"> 2,5</w:t>
      </w:r>
    </w:p>
    <w:p w:rsidR="00ED3E99" w:rsidRDefault="00ED3E99" w:rsidP="00343714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sectPr w:rsidR="00ED3E99" w:rsidSect="000E2F6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714" w:rsidRPr="006243FF" w:rsidRDefault="00343714" w:rsidP="00F32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6243FF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УПРАВЛЕНИЕ ПОДЪЕМОМ</w:t>
      </w:r>
    </w:p>
    <w:p w:rsidR="00343714" w:rsidRPr="006243FF" w:rsidRDefault="00343714" w:rsidP="00F32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6243FF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ДЕЙДВУДА</w:t>
      </w:r>
    </w:p>
    <w:p w:rsidR="00343714" w:rsidRPr="006243FF" w:rsidRDefault="00343714" w:rsidP="00343714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</w:p>
    <w:p w:rsidR="00343714" w:rsidRPr="006243FF" w:rsidRDefault="00343714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Рыча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г фиксатора </w:t>
      </w:r>
      <w:proofErr w:type="spellStart"/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откидки</w:t>
      </w:r>
      <w:proofErr w:type="spellEnd"/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дейдвуда ис</w:t>
      </w:r>
      <w:r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польз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уется для фиксации мотора в пол</w:t>
      </w:r>
      <w:r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ностью поднятом положении.</w:t>
      </w:r>
    </w:p>
    <w:p w:rsidR="00343714" w:rsidRPr="006243FF" w:rsidRDefault="00343714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Чтобы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закрепить мотор в таком положе</w:t>
      </w:r>
      <w:r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нии проделайте следующие операции:</w:t>
      </w:r>
    </w:p>
    <w:p w:rsidR="00343714" w:rsidRPr="006243FF" w:rsidRDefault="00FA3F29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1.</w:t>
      </w:r>
      <w:r w:rsidR="00343714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Включите нейтральную передачу</w:t>
      </w:r>
    </w:p>
    <w:p w:rsidR="00343714" w:rsidRDefault="00FA3F29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2.</w:t>
      </w:r>
      <w:r w:rsidR="00343714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Установите мотор прямо, чтобы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343714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освободить блок обратной тяги (А).</w:t>
      </w:r>
    </w:p>
    <w:p w:rsidR="006243FF" w:rsidRDefault="006243FF" w:rsidP="00ED3E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36B21798" wp14:editId="693FF0BE">
            <wp:extent cx="1550338" cy="1009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обратная тяг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07" cy="102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FF" w:rsidRDefault="00FA3F29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3.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Возьмитесь за углубление на задней части капота мотора и подни</w:t>
      </w:r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майте мотор до тех пор, пока он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автоматически не зафиксируется в</w:t>
      </w:r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полностью </w:t>
      </w:r>
      <w:proofErr w:type="gramStart"/>
      <w:r w:rsid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поднятом  </w:t>
      </w:r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положении</w:t>
      </w:r>
      <w:proofErr w:type="gramEnd"/>
      <w:r w:rsid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фиксатором </w:t>
      </w:r>
      <w:proofErr w:type="spellStart"/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откидки</w:t>
      </w:r>
      <w:proofErr w:type="spellEnd"/>
      <w:r w:rsidR="006243FF" w:rsidRPr="006243F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дейдвуда.</w:t>
      </w:r>
    </w:p>
    <w:p w:rsidR="006243FF" w:rsidRDefault="006243FF" w:rsidP="00ED3E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val="en-US"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550390A6" wp14:editId="04D1122A">
            <wp:extent cx="1550035" cy="1063051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подъ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46" cy="10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FF" w:rsidRDefault="006243FF" w:rsidP="00ED3E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val="en-US"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63B29146" wp14:editId="547C173A">
            <wp:extent cx="1557103" cy="1028700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ащелк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72" cy="103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99" w:rsidRPr="00ED3E99" w:rsidRDefault="00ED3E99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Чтобы опустить мотор, наклоните его</w:t>
      </w: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слегка </w:t>
      </w: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к себе, потяните за рычаг фикса</w:t>
      </w:r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тора </w:t>
      </w:r>
      <w:proofErr w:type="spellStart"/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откидки</w:t>
      </w:r>
      <w:proofErr w:type="spellEnd"/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(1) и медленно пустите</w:t>
      </w:r>
    </w:p>
    <w:p w:rsidR="005056E2" w:rsidRDefault="00ED3E99" w:rsidP="00ED3E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ED3E99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мотор.</w:t>
      </w:r>
    </w:p>
    <w:p w:rsidR="005056E2" w:rsidRPr="005056E2" w:rsidRDefault="005056E2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u w:val="single"/>
          <w:lang w:eastAsia="en-US"/>
        </w:rPr>
      </w:pPr>
      <w:r w:rsidRPr="005056E2">
        <w:rPr>
          <w:rFonts w:ascii="Book Antiqua" w:eastAsiaTheme="minorHAnsi" w:hAnsi="Book Antiqua" w:cs="TimesNewRomanPSMT"/>
          <w:b/>
          <w:color w:val="auto"/>
          <w:sz w:val="20"/>
          <w:szCs w:val="20"/>
          <w:u w:val="single"/>
          <w:lang w:eastAsia="en-US"/>
        </w:rPr>
        <w:t>ОСТОРОЖНО</w:t>
      </w:r>
    </w:p>
    <w:p w:rsidR="00ED3E99" w:rsidRPr="005056E2" w:rsidRDefault="00ED3E99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</w:pPr>
      <w:r w:rsidRPr="005056E2"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  <w:t>Не ис</w:t>
      </w:r>
      <w:r w:rsidR="005056E2" w:rsidRPr="005056E2"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  <w:t>пользуйте румпель для того, что</w:t>
      </w:r>
      <w:r w:rsidRPr="005056E2"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  <w:t xml:space="preserve">бы </w:t>
      </w:r>
      <w:r w:rsidR="005056E2" w:rsidRPr="005056E2"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  <w:t>поднять или опустить мотор. Ина</w:t>
      </w:r>
      <w:r w:rsidRPr="005056E2">
        <w:rPr>
          <w:rFonts w:ascii="Book Antiqua" w:eastAsiaTheme="minorHAnsi" w:hAnsi="Book Antiqua" w:cs="TimesNewRomanPS-BoldMT"/>
          <w:b/>
          <w:bCs/>
          <w:i/>
          <w:sz w:val="20"/>
          <w:szCs w:val="20"/>
          <w:u w:val="single"/>
          <w:lang w:eastAsia="en-US"/>
        </w:rPr>
        <w:t>че, он может сломаться.</w:t>
      </w:r>
    </w:p>
    <w:p w:rsidR="00ED3E99" w:rsidRDefault="00ED3E99" w:rsidP="00505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3793DC05" wp14:editId="3E6C7E63">
            <wp:extent cx="1581150" cy="10751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Опустить мото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63" cy="108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99" w:rsidRDefault="00ED3E99" w:rsidP="00505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63397C3F" wp14:editId="2F606663">
            <wp:extent cx="1586902" cy="1019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Защелка опустит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14" cy="10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39" w:rsidRDefault="00855B39" w:rsidP="00F9312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</w:p>
    <w:p w:rsidR="00F93125" w:rsidRDefault="00F93125" w:rsidP="00F32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F93125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ПРОВ</w:t>
      </w:r>
      <w:r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ЕРКА ПЕРЕД ЭКСПЛУАТАЦИЕЙ</w:t>
      </w:r>
    </w:p>
    <w:p w:rsidR="00F93125" w:rsidRPr="00F93125" w:rsidRDefault="00F93125" w:rsidP="00F9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ОСТОРОЖНО</w:t>
      </w:r>
      <w:r>
        <w:rPr>
          <w:rFonts w:ascii="TimesNewRomanPS-BoldMT" w:eastAsiaTheme="minorHAnsi" w:hAnsi="TimesNewRomanPS-BoldMT" w:cs="TimesNewRomanPS-BoldMT"/>
          <w:b/>
          <w:bCs/>
          <w:color w:val="FFFFFF"/>
          <w:sz w:val="24"/>
          <w:szCs w:val="24"/>
          <w:lang w:eastAsia="en-US"/>
        </w:rPr>
        <w:t>!</w:t>
      </w:r>
    </w:p>
    <w:p w:rsidR="00F93125" w:rsidRPr="00F93125" w:rsidRDefault="00F93125" w:rsidP="00F9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</w:pPr>
      <w:r w:rsidRPr="00F93125"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>Для обеспечения Вашей безопасности и</w:t>
      </w:r>
    </w:p>
    <w:p w:rsidR="00F93125" w:rsidRPr="00F93125" w:rsidRDefault="00F93125" w:rsidP="00F9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</w:pPr>
      <w:r w:rsidRPr="00F93125"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>бе</w:t>
      </w:r>
      <w:r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>зопасности Ваших пассажиров все</w:t>
      </w:r>
      <w:r w:rsidRPr="00F93125"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 xml:space="preserve">гда </w:t>
      </w:r>
      <w:r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>перед поездкой производите, опи</w:t>
      </w:r>
      <w:r w:rsidRPr="00F93125">
        <w:rPr>
          <w:rFonts w:ascii="Book Antiqua" w:eastAsiaTheme="minorHAnsi" w:hAnsi="Book Antiqua" w:cs="TimesNewRomanPS-BoldMT"/>
          <w:b/>
          <w:bCs/>
          <w:sz w:val="20"/>
          <w:szCs w:val="20"/>
          <w:lang w:eastAsia="en-US"/>
        </w:rPr>
        <w:t>санную ниже проверку.</w:t>
      </w:r>
    </w:p>
    <w:p w:rsidR="00F93125" w:rsidRPr="00F93125" w:rsidRDefault="00F93125" w:rsidP="00F9312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sz w:val="20"/>
          <w:szCs w:val="20"/>
          <w:lang w:eastAsia="en-US"/>
        </w:rPr>
      </w:pPr>
      <w:r w:rsidRPr="00F93125">
        <w:rPr>
          <w:rFonts w:ascii="Book Antiqua" w:eastAsiaTheme="minorHAnsi" w:hAnsi="Book Antiqua" w:cs="TimesNewRomanPSMT"/>
          <w:sz w:val="20"/>
          <w:szCs w:val="20"/>
          <w:lang w:eastAsia="en-US"/>
        </w:rPr>
        <w:t>Убедитесь, что у Вас достаточно топлива</w:t>
      </w:r>
      <w:r>
        <w:rPr>
          <w:rFonts w:ascii="Book Antiqua" w:eastAsiaTheme="minorHAnsi" w:hAnsi="Book Antiqua" w:cs="TimesNewRomanPSMT"/>
          <w:sz w:val="20"/>
          <w:szCs w:val="20"/>
          <w:lang w:eastAsia="en-US"/>
        </w:rPr>
        <w:t xml:space="preserve"> </w:t>
      </w:r>
      <w:r w:rsidRPr="00F93125">
        <w:rPr>
          <w:rFonts w:ascii="Book Antiqua" w:eastAsiaTheme="minorHAnsi" w:hAnsi="Book Antiqua" w:cs="TimesNewRomanPSMT"/>
          <w:sz w:val="20"/>
          <w:szCs w:val="20"/>
          <w:lang w:eastAsia="en-US"/>
        </w:rPr>
        <w:t>для предстоящей поездки.</w:t>
      </w:r>
    </w:p>
    <w:p w:rsidR="00F93125" w:rsidRPr="00F93125" w:rsidRDefault="00F93125" w:rsidP="00F9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 w:rsidRPr="00F93125">
        <w:rPr>
          <w:rFonts w:ascii="Book Antiqua" w:eastAsiaTheme="minorHAnsi" w:hAnsi="Book Antiqua" w:cs="TimesNewRomanPSMT"/>
          <w:b/>
          <w:sz w:val="20"/>
          <w:szCs w:val="20"/>
          <w:lang w:eastAsia="en-US"/>
        </w:rPr>
        <w:t>Вместимость топливного бака – 1.5 литра.</w:t>
      </w:r>
    </w:p>
    <w:p w:rsidR="00F93125" w:rsidRDefault="00F93125" w:rsidP="00F9312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12059289" wp14:editId="7AD35820">
            <wp:extent cx="1524201" cy="1077453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Топливо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90" cy="10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25" w:rsidRDefault="00F93125" w:rsidP="00F9312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6A5456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Проверьте уровень масла в картере.</w:t>
      </w:r>
    </w:p>
    <w:p w:rsidR="006A5456" w:rsidRPr="006A5456" w:rsidRDefault="00424483" w:rsidP="006A545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Чтобы проверить уровень </w:t>
      </w:r>
      <w:r w:rsid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м</w:t>
      </w:r>
      <w:r w:rsidR="006A5456"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асла:</w:t>
      </w:r>
    </w:p>
    <w:p w:rsidR="006A5456" w:rsidRPr="006A5456" w:rsidRDefault="00424483" w:rsidP="006A545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1.</w:t>
      </w:r>
      <w:r w:rsidR="006A5456"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Установите мотор в вертикальное</w:t>
      </w:r>
      <w:r w:rsid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6A5456"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положение.</w:t>
      </w:r>
    </w:p>
    <w:p w:rsidR="006A5456" w:rsidRPr="006A5456" w:rsidRDefault="006A5456" w:rsidP="006A545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2. При помощи отверстия для про</w:t>
      </w:r>
      <w:r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верки уровня масла проверьте</w:t>
      </w: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уровень масла. Уровень масла</w:t>
      </w: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должен быть между верхним и</w:t>
      </w: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6A5456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нижним уровнем.</w:t>
      </w:r>
    </w:p>
    <w:p w:rsidR="00F93125" w:rsidRDefault="00F93125" w:rsidP="00F9312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noProof/>
          <w:color w:val="auto"/>
          <w:sz w:val="20"/>
          <w:szCs w:val="20"/>
        </w:rPr>
        <w:drawing>
          <wp:inline distT="0" distB="0" distL="0" distR="0" wp14:anchorId="18E8B2F9" wp14:editId="3226AAF0">
            <wp:extent cx="1530973" cy="1009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Масло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43" cy="1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56" w:rsidRDefault="006A5456" w:rsidP="006A54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</w:p>
    <w:p w:rsidR="00424483" w:rsidRDefault="00424483" w:rsidP="006A54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</w:p>
    <w:p w:rsidR="00424483" w:rsidRDefault="00424483" w:rsidP="006A54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</w:p>
    <w:p w:rsidR="00424483" w:rsidRDefault="00424483" w:rsidP="006A54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</w:p>
    <w:p w:rsidR="006A5456" w:rsidRDefault="006A5456" w:rsidP="006A54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  <w:t>ЭКСПЛУАТАЦИЯ</w:t>
      </w:r>
    </w:p>
    <w:p w:rsidR="000E2F69" w:rsidRDefault="000E2F69" w:rsidP="007A6972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  <w:t>Перед тем, как завести мотор:</w:t>
      </w:r>
    </w:p>
    <w:p w:rsidR="000E2F69" w:rsidRPr="00343714" w:rsidRDefault="005056E2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1.</w:t>
      </w:r>
      <w:r w:rsidR="000E2F69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Опустите мотор в воду.</w:t>
      </w:r>
    </w:p>
    <w:p w:rsidR="000E2F69" w:rsidRPr="00343714" w:rsidRDefault="005056E2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2.</w:t>
      </w:r>
      <w:r w:rsidR="000E2F69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Поверните воздушный вентиль на крышке топливного бака против часовой стрелки.</w:t>
      </w:r>
    </w:p>
    <w:p w:rsidR="000E2F69" w:rsidRPr="00343714" w:rsidRDefault="00960271" w:rsidP="005056E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5E8D41C" wp14:editId="401DFE54">
            <wp:extent cx="1524000" cy="9551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67" cy="9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72" w:rsidRDefault="00FA3F29" w:rsidP="007A6972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3.</w:t>
      </w:r>
      <w:r w:rsidR="00960271" w:rsidRPr="00343714">
        <w:rPr>
          <w:rFonts w:ascii="Book Antiqua" w:hAnsi="Book Antiqua"/>
          <w:sz w:val="20"/>
          <w:szCs w:val="20"/>
        </w:rPr>
        <w:t>Поверните влево топливный кран.</w:t>
      </w:r>
    </w:p>
    <w:p w:rsidR="00960271" w:rsidRPr="00343714" w:rsidRDefault="00960271" w:rsidP="007A697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9B2B348" wp14:editId="3794B809">
            <wp:extent cx="1514475" cy="9582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37" cy="9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1C2" w:rsidRPr="00343714">
        <w:rPr>
          <w:rFonts w:ascii="Book Antiqua" w:hAnsi="Book Antiqua"/>
          <w:sz w:val="20"/>
          <w:szCs w:val="20"/>
        </w:rPr>
        <w:t>`</w:t>
      </w:r>
    </w:p>
    <w:p w:rsidR="000E2F69" w:rsidRPr="00343714" w:rsidRDefault="00960271" w:rsidP="00343714">
      <w:pPr>
        <w:jc w:val="both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sz w:val="20"/>
          <w:szCs w:val="20"/>
        </w:rPr>
        <w:t>4</w:t>
      </w:r>
      <w:r w:rsidR="00FA3F29">
        <w:rPr>
          <w:rFonts w:ascii="Book Antiqua" w:hAnsi="Book Antiqua"/>
          <w:sz w:val="20"/>
          <w:szCs w:val="20"/>
        </w:rPr>
        <w:t>.</w:t>
      </w:r>
      <w:r w:rsidRPr="00343714">
        <w:rPr>
          <w:rFonts w:ascii="Book Antiqua" w:hAnsi="Book Antiqua"/>
          <w:sz w:val="20"/>
          <w:szCs w:val="20"/>
        </w:rPr>
        <w:t>Установите нейтральную передачу.</w:t>
      </w:r>
    </w:p>
    <w:p w:rsidR="00960271" w:rsidRPr="00343714" w:rsidRDefault="00960271" w:rsidP="005056E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F64F3CE" wp14:editId="3EEA0B10">
            <wp:extent cx="1516582" cy="94297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8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71" w:rsidRPr="00343714" w:rsidRDefault="00FA3F29" w:rsidP="004244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5.</w:t>
      </w:r>
      <w:r w:rsidR="009A71C2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Убедитесь, что ключ аварийной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9A71C2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остановки, зафиксирован на месте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9A71C2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и конец шнура закреплен у Вас на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="009A71C2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руке или одежде.</w:t>
      </w:r>
    </w:p>
    <w:p w:rsidR="00E20980" w:rsidRPr="00343714" w:rsidRDefault="00E20980" w:rsidP="005056E2">
      <w:pPr>
        <w:jc w:val="center"/>
        <w:rPr>
          <w:rFonts w:ascii="Book Antiqua" w:eastAsiaTheme="minorHAnsi" w:hAnsi="Book Antiqua" w:cs="TimesNewRomanPS-BoldMT"/>
          <w:b/>
          <w:bCs/>
          <w:i/>
          <w:color w:val="auto"/>
          <w:sz w:val="20"/>
          <w:szCs w:val="20"/>
          <w:lang w:eastAsia="en-US"/>
        </w:rPr>
      </w:pPr>
      <w:r w:rsidRPr="00343714">
        <w:rPr>
          <w:rFonts w:ascii="Book Antiqua" w:hAnsi="Book Antiqua"/>
          <w:i/>
          <w:noProof/>
          <w:sz w:val="20"/>
          <w:szCs w:val="20"/>
        </w:rPr>
        <w:drawing>
          <wp:inline distT="0" distB="0" distL="0" distR="0" wp14:anchorId="33B74DDD" wp14:editId="1A32E417">
            <wp:extent cx="1566442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bf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4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69" w:rsidRPr="00343714" w:rsidRDefault="00E20980" w:rsidP="00FA3F29">
      <w:pPr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ЗАПУСК ДВИГАТЕЛЯ</w:t>
      </w:r>
    </w:p>
    <w:p w:rsidR="00E20980" w:rsidRPr="007A6972" w:rsidRDefault="00E20980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>ЗАМЕЧАНИЕ!</w:t>
      </w:r>
    </w:p>
    <w:p w:rsidR="00E20980" w:rsidRDefault="00E20980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 xml:space="preserve">Если </w:t>
      </w:r>
      <w:r w:rsidR="005056E2"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>двигатель не заводится, проверь</w:t>
      </w:r>
      <w:r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 xml:space="preserve">те, </w:t>
      </w:r>
      <w:r w:rsidR="005056E2"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>установлен ли ключ аварийной ос</w:t>
      </w:r>
      <w:r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>тановки. Двигатель не заведется, если ключ</w:t>
      </w:r>
      <w:r w:rsidR="005056E2" w:rsidRPr="007A697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 xml:space="preserve"> аварийной</w:t>
      </w:r>
      <w:r w:rsidR="005056E2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 xml:space="preserve"> остановки не зафикси</w:t>
      </w:r>
      <w:r w:rsidRPr="00343714"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  <w:t>рован на месте.</w:t>
      </w:r>
    </w:p>
    <w:p w:rsidR="007A6972" w:rsidRPr="00343714" w:rsidRDefault="007A697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ItalicMT"/>
          <w:bCs/>
          <w:i/>
          <w:iCs/>
          <w:color w:val="auto"/>
          <w:sz w:val="20"/>
          <w:szCs w:val="20"/>
          <w:lang w:eastAsia="en-US"/>
        </w:rPr>
      </w:pPr>
    </w:p>
    <w:p w:rsidR="00E20980" w:rsidRPr="007A6972" w:rsidRDefault="005056E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1.</w:t>
      </w:r>
      <w:r w:rsidR="00E20980" w:rsidRPr="00424483"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  <w:t>При непрогретом двигателе:</w:t>
      </w:r>
    </w:p>
    <w:p w:rsidR="00E20980" w:rsidRPr="00343714" w:rsidRDefault="00E20980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Полностью вытяните рычаг подсоса.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Установите стрелку (2)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lastRenderedPageBreak/>
        <w:t>на ручке</w:t>
      </w:r>
      <w:r w:rsidR="00424483" w:rsidRPr="00424483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управления газом (3) в положение (А).</w:t>
      </w:r>
    </w:p>
    <w:p w:rsidR="00E20980" w:rsidRPr="00424483" w:rsidRDefault="00E20980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</w:pPr>
      <w:r w:rsidRPr="00424483">
        <w:rPr>
          <w:rFonts w:ascii="Book Antiqua" w:eastAsiaTheme="minorHAnsi" w:hAnsi="Book Antiqua" w:cs="TimesNewRomanPSMT"/>
          <w:b/>
          <w:color w:val="auto"/>
          <w:sz w:val="20"/>
          <w:szCs w:val="20"/>
          <w:lang w:eastAsia="en-US"/>
        </w:rPr>
        <w:t>Если двигатель прогрет:</w:t>
      </w:r>
    </w:p>
    <w:p w:rsidR="005056E2" w:rsidRDefault="00E20980" w:rsidP="004244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Ус</w:t>
      </w:r>
      <w:r w:rsidR="005056E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тановите стрелку на ручке управ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ления газом (2) в положение (А). Не</w:t>
      </w:r>
      <w:r w:rsidR="00424483">
        <w:rPr>
          <w:rFonts w:ascii="Book Antiqua" w:eastAsiaTheme="minorHAnsi" w:hAnsi="Book Antiqua" w:cs="TimesNewRomanPSMT"/>
          <w:color w:val="auto"/>
          <w:sz w:val="20"/>
          <w:szCs w:val="20"/>
          <w:lang w:val="en-US" w:eastAsia="en-US"/>
        </w:rPr>
        <w:t xml:space="preserve">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используйте подсос.</w:t>
      </w:r>
    </w:p>
    <w:p w:rsidR="00DA1827" w:rsidRPr="00343714" w:rsidRDefault="005056E2" w:rsidP="005056E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2D6500CD" wp14:editId="16DC8607">
            <wp:extent cx="1504950" cy="982833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одсос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38" cy="9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27" w:rsidRPr="00343714" w:rsidRDefault="005056E2" w:rsidP="005056E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250E6DF2" wp14:editId="359CA79E">
            <wp:extent cx="1504554" cy="11811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учка газа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03" cy="12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27" w:rsidRPr="00424483" w:rsidRDefault="00DA1827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2. Возьмитесь за ручку стартера и</w:t>
      </w:r>
      <w:r w:rsidR="005056E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медленно потяните, пока не по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чувствуете сопротивление. </w:t>
      </w:r>
      <w:r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>Затем</w:t>
      </w:r>
      <w:r w:rsidR="005056E2"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 xml:space="preserve"> резко дерните, чтобы завести мо</w:t>
      </w:r>
      <w:r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>тор. Не бросайте ручку стартера, а</w:t>
      </w:r>
      <w:r w:rsidR="005056E2"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 xml:space="preserve"> </w:t>
      </w:r>
      <w:r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>позвольте ей медленно вернуться</w:t>
      </w:r>
      <w:r w:rsidR="005056E2"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 xml:space="preserve"> </w:t>
      </w:r>
      <w:r w:rsidRPr="00424483">
        <w:rPr>
          <w:rFonts w:ascii="Book Antiqua" w:eastAsiaTheme="minorHAnsi" w:hAnsi="Book Antiqua" w:cs="TimesNewRomanPSMT"/>
          <w:b/>
          <w:i/>
          <w:color w:val="auto"/>
          <w:sz w:val="20"/>
          <w:szCs w:val="20"/>
          <w:lang w:eastAsia="en-US"/>
        </w:rPr>
        <w:t>в исходное положение.</w:t>
      </w:r>
    </w:p>
    <w:p w:rsidR="00DA1827" w:rsidRPr="00343714" w:rsidRDefault="00DA1827" w:rsidP="005056E2">
      <w:pPr>
        <w:jc w:val="center"/>
        <w:rPr>
          <w:rFonts w:ascii="Book Antiqua" w:hAnsi="Book Antiqua"/>
          <w:sz w:val="20"/>
          <w:szCs w:val="20"/>
        </w:rPr>
      </w:pPr>
      <w:r w:rsidRPr="00343714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5D735E8" wp14:editId="3C3BF97F">
            <wp:extent cx="1543050" cy="96530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тартер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99" cy="9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27" w:rsidRPr="00343714" w:rsidRDefault="00DA1827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  <w:t xml:space="preserve">                    </w:t>
      </w:r>
      <w:r w:rsidR="00FA3F29"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  <w:t>ОСТОРОЖНО</w:t>
      </w:r>
    </w:p>
    <w:p w:rsidR="00DA1827" w:rsidRPr="007A6972" w:rsidRDefault="00DA1827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</w:pP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На данной модели мотора отсутствует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 xml:space="preserve"> 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защита от запуска при включенной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 xml:space="preserve"> 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пе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редаче. Если не установлена ней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тр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альная передача, мотор может не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ож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иданно завестись. Что может при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вести к серьезным повреждениям.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 xml:space="preserve"> 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Никогда не дергайте ручку стартера на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 xml:space="preserve"> 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зав</w:t>
      </w:r>
      <w:r w:rsidR="005056E2"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еденном моторе. Это может повре</w:t>
      </w:r>
      <w:r w:rsidRPr="007A6972">
        <w:rPr>
          <w:rFonts w:ascii="Book Antiqua" w:eastAsiaTheme="minorHAnsi" w:hAnsi="Book Antiqua" w:cs="Times New Roman"/>
          <w:b/>
          <w:bCs/>
          <w:i/>
          <w:color w:val="auto"/>
          <w:sz w:val="20"/>
          <w:szCs w:val="20"/>
          <w:u w:val="single"/>
          <w:lang w:eastAsia="en-US"/>
        </w:rPr>
        <w:t>дить его.</w:t>
      </w:r>
    </w:p>
    <w:p w:rsidR="00DA1827" w:rsidRPr="00343714" w:rsidRDefault="00DA1827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</w:pPr>
    </w:p>
    <w:p w:rsidR="00DA1827" w:rsidRPr="00343714" w:rsidRDefault="00DA1827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3. После запуска при помощи ручки</w:t>
      </w:r>
      <w:r w:rsidR="00424483" w:rsidRPr="00424483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</w:t>
      </w:r>
      <w:r w:rsidR="005056E2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управления газом установите ми</w:t>
      </w: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нимальные обороты.</w:t>
      </w:r>
    </w:p>
    <w:p w:rsidR="00DA1827" w:rsidRPr="00343714" w:rsidRDefault="005056E2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4.</w:t>
      </w:r>
      <w:r w:rsidR="00DA1827"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Уберите подсос.</w:t>
      </w:r>
    </w:p>
    <w:p w:rsidR="00DA1827" w:rsidRDefault="00DA1827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</w:p>
    <w:p w:rsidR="00424483" w:rsidRDefault="00424483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</w:p>
    <w:p w:rsidR="00424483" w:rsidRPr="00343714" w:rsidRDefault="00424483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</w:p>
    <w:p w:rsidR="00DA1827" w:rsidRPr="007A6972" w:rsidRDefault="00DA1827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>ЗАМЕЧАНИЕ!</w:t>
      </w:r>
    </w:p>
    <w:p w:rsidR="00DA1827" w:rsidRPr="007A6972" w:rsidRDefault="00DA1827" w:rsidP="007A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>В холодную погоду Вы можете ос</w:t>
      </w:r>
      <w:r w:rsidR="005056E2"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>та</w:t>
      </w:r>
      <w:r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>вить подсос на более длительное время,</w:t>
      </w:r>
      <w:r w:rsidR="005056E2"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Pr="007A6972">
        <w:rPr>
          <w:rFonts w:ascii="Book Antiqua" w:eastAsiaTheme="minorHAnsi" w:hAnsi="Book Antiqua" w:cs="Times New Roman"/>
          <w:bCs/>
          <w:i/>
          <w:iCs/>
          <w:color w:val="auto"/>
          <w:sz w:val="20"/>
          <w:szCs w:val="20"/>
          <w:lang w:eastAsia="en-US"/>
        </w:rPr>
        <w:t>чтобы прогреть двигатель.</w:t>
      </w:r>
    </w:p>
    <w:p w:rsidR="00DA1827" w:rsidRPr="00343714" w:rsidRDefault="00DA1827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i/>
          <w:iCs/>
          <w:color w:val="auto"/>
          <w:sz w:val="20"/>
          <w:szCs w:val="20"/>
          <w:lang w:eastAsia="en-US"/>
        </w:rPr>
      </w:pPr>
    </w:p>
    <w:p w:rsidR="00DA1827" w:rsidRPr="00424483" w:rsidRDefault="005056E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i/>
          <w:color w:val="auto"/>
          <w:sz w:val="20"/>
          <w:szCs w:val="20"/>
          <w:lang w:eastAsia="en-US"/>
        </w:rPr>
      </w:pPr>
      <w:r w:rsidRPr="00424483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5.</w:t>
      </w:r>
      <w:r w:rsidR="00DA1827" w:rsidRPr="00424483">
        <w:rPr>
          <w:rFonts w:ascii="Book Antiqua" w:eastAsiaTheme="minorHAnsi" w:hAnsi="Book Antiqua" w:cs="Times New Roman"/>
          <w:b/>
          <w:i/>
          <w:color w:val="auto"/>
          <w:sz w:val="20"/>
          <w:szCs w:val="20"/>
          <w:lang w:eastAsia="en-US"/>
        </w:rPr>
        <w:t>Прогрейте двигатель в течение 5</w:t>
      </w:r>
      <w:r w:rsidRPr="00424483">
        <w:rPr>
          <w:rFonts w:ascii="Book Antiqua" w:eastAsiaTheme="minorHAnsi" w:hAnsi="Book Antiqua" w:cs="Times New Roman"/>
          <w:b/>
          <w:i/>
          <w:color w:val="auto"/>
          <w:sz w:val="20"/>
          <w:szCs w:val="20"/>
          <w:lang w:eastAsia="en-US"/>
        </w:rPr>
        <w:t xml:space="preserve"> </w:t>
      </w:r>
      <w:r w:rsidR="00DA1827" w:rsidRPr="00424483">
        <w:rPr>
          <w:rFonts w:ascii="Book Antiqua" w:eastAsiaTheme="minorHAnsi" w:hAnsi="Book Antiqua" w:cs="Times New Roman"/>
          <w:b/>
          <w:i/>
          <w:color w:val="auto"/>
          <w:sz w:val="20"/>
          <w:szCs w:val="20"/>
          <w:lang w:eastAsia="en-US"/>
        </w:rPr>
        <w:t>минут.</w:t>
      </w:r>
    </w:p>
    <w:p w:rsidR="007A6972" w:rsidRDefault="007A697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</w:p>
    <w:p w:rsidR="007A6972" w:rsidRPr="007A6972" w:rsidRDefault="007A6972" w:rsidP="008D55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Пр</w:t>
      </w:r>
      <w:r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оверка системы водяного охлажде</w:t>
      </w:r>
      <w:r w:rsidRPr="007A6972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ния</w:t>
      </w:r>
    </w:p>
    <w:p w:rsidR="005056E2" w:rsidRDefault="007A6972" w:rsidP="008D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После запуска мотора из контрольного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proofErr w:type="gramStart"/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отверстия 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должна</w:t>
      </w:r>
      <w:proofErr w:type="gramEnd"/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вытекать вода. Это оз</w:t>
      </w: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начает,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что водяной насос и система ох</w:t>
      </w: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лаждения работают нормально. Если вы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заметили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, что из отверстия вода не вытекает, немедленно </w:t>
      </w:r>
      <w:r w:rsidRPr="007A697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заглушите мотор</w:t>
      </w:r>
      <w:r w:rsidR="008D553F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.</w:t>
      </w:r>
    </w:p>
    <w:p w:rsidR="008D553F" w:rsidRDefault="008D553F" w:rsidP="008D55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 New Roman"/>
          <w:noProof/>
          <w:color w:val="auto"/>
          <w:sz w:val="20"/>
          <w:szCs w:val="20"/>
        </w:rPr>
        <w:drawing>
          <wp:inline distT="0" distB="0" distL="0" distR="0" wp14:anchorId="0D11D99A" wp14:editId="00D59D53">
            <wp:extent cx="1915160" cy="1249045"/>
            <wp:effectExtent l="0" t="0" r="889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Охолождение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3F" w:rsidRPr="008D553F" w:rsidRDefault="008D553F" w:rsidP="008D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 w:rsidRPr="008D553F"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ПРЕДОСТЕРЕЖЕНИЕ!</w:t>
      </w:r>
    </w:p>
    <w:p w:rsidR="008D553F" w:rsidRPr="008D553F" w:rsidRDefault="008D553F" w:rsidP="008D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i/>
          <w:color w:val="auto"/>
          <w:sz w:val="20"/>
          <w:szCs w:val="20"/>
          <w:lang w:eastAsia="en-US"/>
        </w:rPr>
      </w:pPr>
      <w:r w:rsidRPr="008D553F">
        <w:rPr>
          <w:rFonts w:ascii="Book Antiqua" w:eastAsiaTheme="minorHAnsi" w:hAnsi="Book Antiqua" w:cs="TimesNewRomanPS-BoldMT"/>
          <w:b/>
          <w:bCs/>
          <w:i/>
          <w:color w:val="auto"/>
          <w:sz w:val="20"/>
          <w:szCs w:val="20"/>
          <w:lang w:eastAsia="en-US"/>
        </w:rPr>
        <w:t>Никогда не эксплуатируйте мотор, если вода не вытекает из отверстия, это может привести к серьезным повреждениям мотора.</w:t>
      </w:r>
    </w:p>
    <w:p w:rsidR="008D553F" w:rsidRDefault="008D553F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</w:pPr>
    </w:p>
    <w:p w:rsidR="008D553F" w:rsidRPr="008D553F" w:rsidRDefault="007A6972" w:rsidP="008D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</w:pPr>
      <w:r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  <w:t>ПРЕКЛЮЧЕНИЕ</w:t>
      </w:r>
      <w:r w:rsidR="008D553F"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  <w:t xml:space="preserve"> ПЕРЕДАЧ И УПРАВЛЕНИЕ СКОРОСТЬЮ</w:t>
      </w:r>
    </w:p>
    <w:p w:rsidR="008D553F" w:rsidRPr="008D553F" w:rsidRDefault="008D553F" w:rsidP="008D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</w:pPr>
      <w:r w:rsidRPr="00C33AFC">
        <w:rPr>
          <w:rFonts w:ascii="Book Antiqua" w:eastAsiaTheme="minorHAnsi" w:hAnsi="Book Antiqua" w:cs="Times New Roman"/>
          <w:b/>
          <w:bCs/>
          <w:sz w:val="20"/>
          <w:szCs w:val="20"/>
          <w:u w:val="single"/>
          <w:lang w:eastAsia="en-US"/>
        </w:rPr>
        <w:t>ОСТОРОЖНО</w:t>
      </w:r>
    </w:p>
    <w:p w:rsidR="005D0873" w:rsidRPr="008D553F" w:rsidRDefault="005D0873" w:rsidP="008D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b/>
          <w:i/>
          <w:sz w:val="20"/>
          <w:szCs w:val="20"/>
          <w:u w:val="single"/>
          <w:lang w:eastAsia="en-US"/>
        </w:rPr>
      </w:pPr>
      <w:r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Перед переключением передачи всегда</w:t>
      </w:r>
      <w:r w:rsidR="005056E2"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 xml:space="preserve"> </w:t>
      </w:r>
      <w:r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у</w:t>
      </w:r>
      <w:r w:rsidR="005056E2"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станавливайте минимальные оборо</w:t>
      </w:r>
      <w:r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ты и задерживайте руч</w:t>
      </w:r>
      <w:r w:rsidR="005056E2"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ку переключе</w:t>
      </w:r>
      <w:r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н</w:t>
      </w:r>
      <w:r w:rsidR="005056E2"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ия передач в нейтральном положе</w:t>
      </w:r>
      <w:r w:rsidRPr="008D553F">
        <w:rPr>
          <w:rFonts w:ascii="Book Antiqua" w:eastAsiaTheme="minorHAnsi" w:hAnsi="Book Antiqua" w:cs="Times New Roman"/>
          <w:b/>
          <w:bCs/>
          <w:i/>
          <w:sz w:val="20"/>
          <w:szCs w:val="20"/>
          <w:u w:val="single"/>
          <w:lang w:eastAsia="en-US"/>
        </w:rPr>
        <w:t>нии</w:t>
      </w:r>
      <w:r w:rsidRPr="008D553F">
        <w:rPr>
          <w:rFonts w:ascii="Book Antiqua" w:eastAsiaTheme="minorHAnsi" w:hAnsi="Book Antiqua" w:cs="Times New Roman"/>
          <w:b/>
          <w:i/>
          <w:sz w:val="20"/>
          <w:szCs w:val="20"/>
          <w:u w:val="single"/>
          <w:lang w:eastAsia="en-US"/>
        </w:rPr>
        <w:t>.</w:t>
      </w:r>
    </w:p>
    <w:p w:rsidR="005D0873" w:rsidRPr="00343714" w:rsidRDefault="005D0873" w:rsidP="00FA3F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b/>
          <w:bCs/>
          <w:sz w:val="20"/>
          <w:szCs w:val="20"/>
          <w:lang w:eastAsia="en-US"/>
        </w:rPr>
        <w:t>Переключение передач</w:t>
      </w:r>
    </w:p>
    <w:p w:rsidR="005D0873" w:rsidRPr="00343714" w:rsidRDefault="005D0873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sz w:val="20"/>
          <w:szCs w:val="20"/>
          <w:lang w:eastAsia="en-US"/>
        </w:rPr>
        <w:t>Чтоб</w:t>
      </w:r>
      <w:r w:rsidR="005056E2">
        <w:rPr>
          <w:rFonts w:ascii="Book Antiqua" w:eastAsiaTheme="minorHAnsi" w:hAnsi="Book Antiqua" w:cs="Times New Roman"/>
          <w:sz w:val="20"/>
          <w:szCs w:val="20"/>
          <w:lang w:eastAsia="en-US"/>
        </w:rPr>
        <w:t>ы включить переднюю передачу ус</w:t>
      </w:r>
      <w:r w:rsidRPr="00343714">
        <w:rPr>
          <w:rFonts w:ascii="Book Antiqua" w:eastAsiaTheme="minorHAnsi" w:hAnsi="Book Antiqua" w:cs="Times New Roman"/>
          <w:sz w:val="20"/>
          <w:szCs w:val="20"/>
          <w:lang w:eastAsia="en-US"/>
        </w:rPr>
        <w:t>танови</w:t>
      </w:r>
      <w:r w:rsidR="005056E2">
        <w:rPr>
          <w:rFonts w:ascii="Book Antiqua" w:eastAsiaTheme="minorHAnsi" w:hAnsi="Book Antiqua" w:cs="Times New Roman"/>
          <w:sz w:val="20"/>
          <w:szCs w:val="20"/>
          <w:lang w:eastAsia="en-US"/>
        </w:rPr>
        <w:t>те ручку управления газом на ми</w:t>
      </w:r>
      <w:r w:rsidRPr="00343714">
        <w:rPr>
          <w:rFonts w:ascii="Book Antiqua" w:eastAsiaTheme="minorHAnsi" w:hAnsi="Book Antiqua" w:cs="Times New Roman"/>
          <w:sz w:val="20"/>
          <w:szCs w:val="20"/>
          <w:lang w:eastAsia="en-US"/>
        </w:rPr>
        <w:t>нимальные обороты и плавно потяните</w:t>
      </w:r>
      <w:r w:rsidR="005056E2">
        <w:rPr>
          <w:rFonts w:ascii="Book Antiqua" w:eastAsiaTheme="minorHAnsi" w:hAnsi="Book Antiqua" w:cs="Times New Roman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 New Roman"/>
          <w:sz w:val="20"/>
          <w:szCs w:val="20"/>
          <w:lang w:eastAsia="en-US"/>
        </w:rPr>
        <w:t>рычаг переключения передач к себе.</w:t>
      </w:r>
    </w:p>
    <w:p w:rsidR="005D0873" w:rsidRPr="00343714" w:rsidRDefault="005D0873" w:rsidP="005056E2">
      <w:pPr>
        <w:jc w:val="center"/>
        <w:rPr>
          <w:rFonts w:ascii="Book Antiqua" w:hAnsi="Book Antiqua" w:cs="Times New Roman"/>
          <w:sz w:val="20"/>
          <w:szCs w:val="20"/>
        </w:rPr>
      </w:pPr>
      <w:r w:rsidRPr="00343714">
        <w:rPr>
          <w:rFonts w:ascii="Book Antiqua" w:hAnsi="Book Antiqua" w:cs="Times New Roman"/>
          <w:noProof/>
          <w:sz w:val="20"/>
          <w:szCs w:val="20"/>
        </w:rPr>
        <w:drawing>
          <wp:inline distT="0" distB="0" distL="0" distR="0" wp14:anchorId="1E012B5B" wp14:editId="2DE9105C">
            <wp:extent cx="2172003" cy="135273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редача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73" w:rsidRPr="00343714" w:rsidRDefault="005D0873" w:rsidP="00FA3F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  <w:t>Управление скоростью</w:t>
      </w:r>
    </w:p>
    <w:p w:rsidR="005D0873" w:rsidRPr="00343714" w:rsidRDefault="005D0873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После переключе</w:t>
      </w:r>
      <w:r w:rsidR="005056E2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ния передачи управляй</w:t>
      </w: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те скоростью путем вращения ручки</w:t>
      </w:r>
      <w:r w:rsidR="005056E2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управления газом.</w:t>
      </w:r>
    </w:p>
    <w:p w:rsidR="005D0873" w:rsidRPr="00343714" w:rsidRDefault="005D0873" w:rsidP="005056E2">
      <w:pPr>
        <w:jc w:val="center"/>
        <w:rPr>
          <w:rFonts w:ascii="Book Antiqua" w:hAnsi="Book Antiqua" w:cs="Times New Roman"/>
          <w:sz w:val="20"/>
          <w:szCs w:val="20"/>
          <w:lang w:val="en-US"/>
        </w:rPr>
      </w:pPr>
      <w:r w:rsidRPr="00343714">
        <w:rPr>
          <w:rFonts w:ascii="Book Antiqua" w:hAnsi="Book Antiqua" w:cs="Times New Roman"/>
          <w:noProof/>
          <w:sz w:val="20"/>
          <w:szCs w:val="20"/>
        </w:rPr>
        <w:drawing>
          <wp:inline distT="0" distB="0" distL="0" distR="0" wp14:anchorId="62482A61" wp14:editId="058EC8BF">
            <wp:extent cx="2143424" cy="1352739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ыстрее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72" w:rsidRPr="00343714" w:rsidRDefault="007A6972" w:rsidP="00FA3F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 New Roman"/>
          <w:b/>
          <w:bCs/>
          <w:color w:val="auto"/>
          <w:sz w:val="20"/>
          <w:szCs w:val="20"/>
          <w:lang w:eastAsia="en-US"/>
        </w:rPr>
        <w:t>ЗАДНИЙ ХОД</w:t>
      </w:r>
    </w:p>
    <w:p w:rsidR="005D0873" w:rsidRPr="00343714" w:rsidRDefault="005D0873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Чтобы установить мотор для движения</w:t>
      </w:r>
      <w:r w:rsidR="005056E2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задним ходом:</w:t>
      </w:r>
    </w:p>
    <w:p w:rsidR="005D0873" w:rsidRPr="00343714" w:rsidRDefault="005D0873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1.</w:t>
      </w:r>
      <w:r w:rsidR="005056E2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Установите ручку управления га</w:t>
      </w:r>
      <w:r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зом в положение холостого хода.</w:t>
      </w:r>
    </w:p>
    <w:p w:rsidR="005D0873" w:rsidRPr="00343714" w:rsidRDefault="005056E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2.</w:t>
      </w:r>
      <w:r w:rsidR="005D0873"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Поверните корпус мотора вокруг</w:t>
      </w:r>
      <w:r w:rsidR="00424483" w:rsidRPr="00424483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</w:t>
      </w:r>
      <w:r w:rsidR="005D0873"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себя и перекиньте ру</w:t>
      </w:r>
      <w:r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чку управле</w:t>
      </w:r>
      <w:r w:rsidR="005D0873" w:rsidRPr="00343714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ния к себе.</w:t>
      </w:r>
    </w:p>
    <w:p w:rsidR="005D0873" w:rsidRPr="00343714" w:rsidRDefault="005D0873" w:rsidP="00343714">
      <w:pPr>
        <w:jc w:val="both"/>
        <w:rPr>
          <w:rFonts w:ascii="Book Antiqua" w:hAnsi="Book Antiqua" w:cs="Times New Roman"/>
          <w:sz w:val="20"/>
          <w:szCs w:val="20"/>
          <w:lang w:val="en-US"/>
        </w:rPr>
      </w:pPr>
      <w:r w:rsidRPr="00343714">
        <w:rPr>
          <w:rFonts w:ascii="Book Antiqua" w:hAnsi="Book Antiqua" w:cs="Times New Roman"/>
          <w:noProof/>
          <w:sz w:val="20"/>
          <w:szCs w:val="20"/>
        </w:rPr>
        <w:drawing>
          <wp:inline distT="0" distB="0" distL="0" distR="0" wp14:anchorId="51B80461" wp14:editId="1B8CD189">
            <wp:extent cx="2048161" cy="1286054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задняя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73" w:rsidRDefault="005056E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3.Управляйте мотором на </w:t>
      </w:r>
      <w:bookmarkStart w:id="0" w:name="_GoBack"/>
      <w:r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неболь</w:t>
      </w:r>
      <w:r w:rsidR="005D0873"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шой скорости.</w:t>
      </w:r>
    </w:p>
    <w:bookmarkEnd w:id="0"/>
    <w:p w:rsidR="007A6972" w:rsidRPr="00343714" w:rsidRDefault="007A6972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</w:p>
    <w:p w:rsidR="00343714" w:rsidRDefault="007A6972" w:rsidP="004244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  <w:t>ОСТАНОВКА РАБОТЫ МОТОРА</w:t>
      </w:r>
    </w:p>
    <w:p w:rsidR="007A6972" w:rsidRPr="00343714" w:rsidRDefault="007A6972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-BoldMT"/>
          <w:b/>
          <w:bCs/>
          <w:color w:val="auto"/>
          <w:sz w:val="20"/>
          <w:szCs w:val="20"/>
          <w:lang w:eastAsia="en-US"/>
        </w:rPr>
      </w:pPr>
    </w:p>
    <w:p w:rsidR="00343714" w:rsidRPr="00343714" w:rsidRDefault="00343714" w:rsidP="003437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Чтобы заглушить мотор, сбросьте газ,</w:t>
      </w:r>
      <w:r w:rsidR="005056E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включите нейтральную передачу, нажми-</w:t>
      </w:r>
    </w:p>
    <w:p w:rsidR="00343714" w:rsidRPr="00343714" w:rsidRDefault="00343714" w:rsidP="005056E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</w:pP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те и удерживайте кнопку остановки (А)</w:t>
      </w:r>
      <w:r w:rsidR="005056E2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 xml:space="preserve"> </w:t>
      </w:r>
      <w:r w:rsidRPr="00343714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до тех пор, пока мотор не заглохнет.</w:t>
      </w:r>
    </w:p>
    <w:p w:rsidR="00343714" w:rsidRPr="00343714" w:rsidRDefault="00424483" w:rsidP="00343714">
      <w:pPr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706DB6" wp14:editId="7F2DA03A">
            <wp:simplePos x="0" y="0"/>
            <wp:positionH relativeFrom="column">
              <wp:posOffset>336931</wp:posOffset>
            </wp:positionH>
            <wp:positionV relativeFrom="paragraph">
              <wp:posOffset>1267892</wp:posOffset>
            </wp:positionV>
            <wp:extent cx="1659636" cy="12070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714">
        <w:rPr>
          <w:rFonts w:ascii="Franklin Gothic Book" w:hAnsi="Franklin Gothic Book" w:cs="Times New Roman"/>
          <w:noProof/>
          <w:sz w:val="20"/>
          <w:szCs w:val="20"/>
        </w:rPr>
        <w:drawing>
          <wp:inline distT="0" distB="0" distL="0" distR="0">
            <wp:extent cx="2039658" cy="127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остановка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07" cy="12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714" w:rsidRPr="00343714" w:rsidSect="00ED3E9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F7" w:rsidRDefault="00D63BF7" w:rsidP="006A5456">
      <w:pPr>
        <w:spacing w:after="0" w:line="240" w:lineRule="auto"/>
      </w:pPr>
      <w:r>
        <w:separator/>
      </w:r>
    </w:p>
  </w:endnote>
  <w:endnote w:type="continuationSeparator" w:id="0">
    <w:p w:rsidR="00D63BF7" w:rsidRDefault="00D63BF7" w:rsidP="006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56" w:rsidRPr="00855B39" w:rsidRDefault="005B3E6D" w:rsidP="00855B39">
    <w:pPr>
      <w:pStyle w:val="a7"/>
      <w:shd w:val="clear" w:color="auto" w:fill="FFFF00"/>
      <w:jc w:val="center"/>
      <w:rPr>
        <w:color w:val="auto"/>
      </w:rPr>
    </w:pPr>
    <w:hyperlink r:id="rId1" w:history="1">
      <w:r w:rsidRPr="0076254A">
        <w:rPr>
          <w:rStyle w:val="a9"/>
          <w:lang w:val="en-US"/>
        </w:rPr>
        <w:t>www.mos-more.ru</w:t>
      </w:r>
    </w:hyperlink>
    <w:r w:rsidR="00855B39" w:rsidRPr="00855B39">
      <w:rPr>
        <w:color w:val="auto"/>
      </w:rPr>
      <w:t xml:space="preserve"> +7(917)523-93-10</w:t>
    </w:r>
    <w:r w:rsidR="00855B39">
      <w:rPr>
        <w:color w:val="auto"/>
      </w:rPr>
      <w:t>, +7(916)577-62-91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F7" w:rsidRDefault="00D63BF7" w:rsidP="006A5456">
      <w:pPr>
        <w:spacing w:after="0" w:line="240" w:lineRule="auto"/>
      </w:pPr>
      <w:r>
        <w:separator/>
      </w:r>
    </w:p>
  </w:footnote>
  <w:footnote w:type="continuationSeparator" w:id="0">
    <w:p w:rsidR="00D63BF7" w:rsidRDefault="00D63BF7" w:rsidP="006A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56" w:rsidRPr="006A5456" w:rsidRDefault="00855B39" w:rsidP="00855B39">
    <w:pPr>
      <w:pStyle w:val="a5"/>
      <w:shd w:val="clear" w:color="auto" w:fill="FFFF00"/>
      <w:jc w:val="center"/>
    </w:pPr>
    <w:r>
      <w:t xml:space="preserve">База отдыха «ПРИЧАЛ» - отличная рыбалка на </w:t>
    </w:r>
    <w:proofErr w:type="spellStart"/>
    <w:r>
      <w:t>Иваньковском</w:t>
    </w:r>
    <w:proofErr w:type="spellEnd"/>
    <w:r>
      <w:t xml:space="preserve"> водохранилище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1954"/>
    <w:multiLevelType w:val="hybridMultilevel"/>
    <w:tmpl w:val="DB980170"/>
    <w:lvl w:ilvl="0" w:tplc="868AC29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C20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AE6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8BA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63B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4E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B5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AD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F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69"/>
    <w:rsid w:val="000E2F69"/>
    <w:rsid w:val="00343714"/>
    <w:rsid w:val="00424483"/>
    <w:rsid w:val="005056E2"/>
    <w:rsid w:val="005654C4"/>
    <w:rsid w:val="005B3E6D"/>
    <w:rsid w:val="005D0873"/>
    <w:rsid w:val="006243FF"/>
    <w:rsid w:val="006A253E"/>
    <w:rsid w:val="006A5456"/>
    <w:rsid w:val="007A6972"/>
    <w:rsid w:val="00855B39"/>
    <w:rsid w:val="008D08A5"/>
    <w:rsid w:val="008D553F"/>
    <w:rsid w:val="00960271"/>
    <w:rsid w:val="009A71C2"/>
    <w:rsid w:val="00C33AFC"/>
    <w:rsid w:val="00D63BF7"/>
    <w:rsid w:val="00DA1827"/>
    <w:rsid w:val="00E20980"/>
    <w:rsid w:val="00ED3E99"/>
    <w:rsid w:val="00F32B60"/>
    <w:rsid w:val="00F93125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BB9E"/>
  <w15:chartTrackingRefBased/>
  <w15:docId w15:val="{6F80A35F-DF9C-4B4A-838D-10BD6A4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F6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C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A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456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A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456"/>
    <w:rPr>
      <w:rFonts w:ascii="Calibri" w:eastAsia="Calibri" w:hAnsi="Calibri" w:cs="Calibri"/>
      <w:color w:val="000000"/>
      <w:lang w:eastAsia="ru-RU"/>
    </w:rPr>
  </w:style>
  <w:style w:type="character" w:styleId="a9">
    <w:name w:val="Hyperlink"/>
    <w:basedOn w:val="a0"/>
    <w:uiPriority w:val="99"/>
    <w:unhideWhenUsed/>
    <w:rsid w:val="00855B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-m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9F95-DC06-43AC-B706-198335B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Masterov</dc:creator>
  <cp:keywords/>
  <dc:description/>
  <cp:lastModifiedBy>Dmitry Masterov</cp:lastModifiedBy>
  <cp:revision>7</cp:revision>
  <cp:lastPrinted>2015-12-29T22:33:00Z</cp:lastPrinted>
  <dcterms:created xsi:type="dcterms:W3CDTF">2015-12-29T19:17:00Z</dcterms:created>
  <dcterms:modified xsi:type="dcterms:W3CDTF">2019-01-27T21:11:00Z</dcterms:modified>
</cp:coreProperties>
</file>